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8C194" w14:textId="77777777" w:rsidR="00C42D5A" w:rsidRDefault="00DB5C36" w:rsidP="00DB5C36">
      <w:pPr>
        <w:pStyle w:val="Heading1"/>
      </w:pPr>
      <w:r>
        <w:t xml:space="preserve">King’s College London/ Wipro supported: MA in STEM Education </w:t>
      </w:r>
    </w:p>
    <w:p w14:paraId="7BD703EF" w14:textId="098C2542" w:rsidR="00DB5C36" w:rsidRDefault="00DB5C36" w:rsidP="00036C90">
      <w:pPr>
        <w:pStyle w:val="Heading2"/>
      </w:pPr>
      <w:r>
        <w:t xml:space="preserve">Quarterly report: Report </w:t>
      </w:r>
      <w:r w:rsidR="001B5374">
        <w:t>5</w:t>
      </w:r>
      <w:r w:rsidR="002169A5">
        <w:t xml:space="preserve"> </w:t>
      </w:r>
      <w:r>
        <w:t>(</w:t>
      </w:r>
      <w:r w:rsidR="001B5374">
        <w:t>Oct</w:t>
      </w:r>
      <w:r w:rsidR="002169A5">
        <w:t>-</w:t>
      </w:r>
      <w:r w:rsidR="001B5374">
        <w:t>Dec</w:t>
      </w:r>
      <w:r>
        <w:t xml:space="preserve"> 201</w:t>
      </w:r>
      <w:r w:rsidR="00E32568">
        <w:t>9</w:t>
      </w:r>
      <w:r>
        <w:t>)</w:t>
      </w:r>
    </w:p>
    <w:p w14:paraId="02BED85F" w14:textId="77777777" w:rsidR="00DB5C36" w:rsidRDefault="00DB5C36" w:rsidP="00DB5C36"/>
    <w:p w14:paraId="6E7F6164" w14:textId="54768765" w:rsidR="00DB5C36" w:rsidRDefault="00C9011E" w:rsidP="00DB5C36">
      <w:r>
        <w:t xml:space="preserve">The MA in STEM Education </w:t>
      </w:r>
      <w:r w:rsidR="001B5374">
        <w:t>educates</w:t>
      </w:r>
      <w:r>
        <w:t xml:space="preserve"> future STEM leaders working across a diverse variety of STEM-related organisations. The programme </w:t>
      </w:r>
      <w:r w:rsidR="00236CBF">
        <w:t>is</w:t>
      </w:r>
      <w:r>
        <w:t xml:space="preserve"> based in the School of Education, Communication and Society</w:t>
      </w:r>
      <w:r w:rsidR="00036C90">
        <w:t xml:space="preserve"> and commence</w:t>
      </w:r>
      <w:r w:rsidR="002169A5">
        <w:t>d</w:t>
      </w:r>
      <w:r w:rsidR="00036C90">
        <w:t xml:space="preserve"> in September 2019. This report summaries activities undertaken </w:t>
      </w:r>
      <w:r w:rsidR="00E32568">
        <w:t xml:space="preserve">to </w:t>
      </w:r>
      <w:r w:rsidR="00675CB7">
        <w:t>progress</w:t>
      </w:r>
      <w:r w:rsidR="00E32568">
        <w:t xml:space="preserve"> the programme between </w:t>
      </w:r>
      <w:r w:rsidR="001B5374">
        <w:t xml:space="preserve">October to mid-December </w:t>
      </w:r>
      <w:r w:rsidR="00E32568">
        <w:t>2019</w:t>
      </w:r>
      <w:r w:rsidR="00036C90">
        <w:t xml:space="preserve">: </w:t>
      </w:r>
    </w:p>
    <w:p w14:paraId="27C831F8" w14:textId="77777777" w:rsidR="00036C90" w:rsidRPr="00DB5C36" w:rsidRDefault="00036C90" w:rsidP="00DB5C36"/>
    <w:p w14:paraId="4A4E2461" w14:textId="5347CAD9" w:rsidR="00204E89" w:rsidRDefault="00931028" w:rsidP="00675CB7">
      <w:pPr>
        <w:pStyle w:val="Heading2"/>
      </w:pPr>
      <w:r>
        <w:t>Recruitment</w:t>
      </w:r>
      <w:r w:rsidR="001B5374">
        <w:t xml:space="preserve"> </w:t>
      </w:r>
      <w:r w:rsidR="0075059E">
        <w:t xml:space="preserve">&amp; Marketing </w:t>
      </w:r>
    </w:p>
    <w:p w14:paraId="53756603" w14:textId="6DDC1CE3" w:rsidR="00675CB7" w:rsidRDefault="00675CB7" w:rsidP="00675CB7">
      <w:r>
        <w:t xml:space="preserve">Recruitment for 2020/21 academic year has now commenced. During this quarter, the information on the </w:t>
      </w:r>
      <w:hyperlink r:id="rId7" w:history="1">
        <w:r w:rsidRPr="002B2629">
          <w:rPr>
            <w:rStyle w:val="Hyperlink"/>
          </w:rPr>
          <w:t>programme</w:t>
        </w:r>
      </w:hyperlink>
      <w:r>
        <w:t xml:space="preserve"> and </w:t>
      </w:r>
      <w:hyperlink r:id="rId8" w:history="1">
        <w:r w:rsidRPr="002B2629">
          <w:rPr>
            <w:rStyle w:val="Hyperlink"/>
          </w:rPr>
          <w:t>scholarship</w:t>
        </w:r>
      </w:hyperlink>
      <w:r>
        <w:t xml:space="preserve"> web pages have been refined and updated.  15 overseas applications have already been </w:t>
      </w:r>
      <w:r w:rsidR="002B2629">
        <w:t>reviewed</w:t>
      </w:r>
      <w:r>
        <w:t xml:space="preserve">, </w:t>
      </w:r>
      <w:r w:rsidR="002B2629">
        <w:t>and</w:t>
      </w:r>
      <w:r>
        <w:t xml:space="preserve"> 6 offers </w:t>
      </w:r>
      <w:r w:rsidR="002B2629">
        <w:t>have been made</w:t>
      </w:r>
      <w:r>
        <w:t xml:space="preserve">. </w:t>
      </w:r>
      <w:r w:rsidR="002B2629">
        <w:t>Learning from 2019, the</w:t>
      </w:r>
      <w:r>
        <w:t xml:space="preserve"> scholarship applications deadline </w:t>
      </w:r>
      <w:r w:rsidR="002B2629">
        <w:t>has been set for June</w:t>
      </w:r>
      <w:r>
        <w:t xml:space="preserve"> 2020 enabling an extended period for teachers to apply</w:t>
      </w:r>
      <w:r w:rsidR="002B2629">
        <w:t xml:space="preserve"> at a time</w:t>
      </w:r>
      <w:r w:rsidR="0075059E">
        <w:t xml:space="preserve"> of year</w:t>
      </w:r>
      <w:r w:rsidR="002B2629">
        <w:t xml:space="preserve"> </w:t>
      </w:r>
      <w:r w:rsidR="0075059E">
        <w:t>that is more</w:t>
      </w:r>
      <w:r w:rsidR="002B2629">
        <w:t xml:space="preserve"> convenient</w:t>
      </w:r>
      <w:r>
        <w:t xml:space="preserve">. To date, 10+ expressions of interest from teachers have been received directly by the programme director. Several of these have been from teachers outside of London, including </w:t>
      </w:r>
      <w:r w:rsidR="0075059E">
        <w:t xml:space="preserve">teachers located in </w:t>
      </w:r>
      <w:r>
        <w:t xml:space="preserve">Sheffield and Northern Ireland. </w:t>
      </w:r>
    </w:p>
    <w:p w14:paraId="7D2A7351" w14:textId="6096DEF0" w:rsidR="00675CB7" w:rsidRDefault="00675CB7" w:rsidP="00675CB7"/>
    <w:p w14:paraId="16F3886A" w14:textId="31DE1E58" w:rsidR="00675CB7" w:rsidRPr="00675CB7" w:rsidRDefault="002B2629" w:rsidP="00675CB7">
      <w:r>
        <w:t>The programme has been advertised at two recruitment events at the College (e.g. Open evening and a Widening Participation teacher day)</w:t>
      </w:r>
      <w:r w:rsidR="0053504A">
        <w:t xml:space="preserve"> with several more College events planned for Spring 2020</w:t>
      </w:r>
      <w:r>
        <w:t xml:space="preserve">. The </w:t>
      </w:r>
      <w:r w:rsidR="0053504A">
        <w:t xml:space="preserve">King’s </w:t>
      </w:r>
      <w:r>
        <w:t>marketing team has overseen the design of a new advert which will feature in the handbook distributed at the</w:t>
      </w:r>
      <w:bookmarkStart w:id="0" w:name="_GoBack"/>
      <w:bookmarkEnd w:id="0"/>
      <w:r>
        <w:t xml:space="preserve"> Association of Science Education (ASE) national conference in January. The advert will also be included in the ASE’s international journal</w:t>
      </w:r>
      <w:r w:rsidR="0075059E">
        <w:t xml:space="preserve"> circulated in February</w:t>
      </w:r>
      <w:r>
        <w:t xml:space="preserve">. </w:t>
      </w:r>
      <w:r w:rsidR="0075059E">
        <w:t xml:space="preserve">As last year, Google search advertising and Facebook adverts went live in November (an </w:t>
      </w:r>
      <w:r w:rsidR="00E07A41">
        <w:t>impact</w:t>
      </w:r>
      <w:r w:rsidR="0075059E">
        <w:t xml:space="preserve"> report from this has been requested from the central marketing team). Facebook adverts will be paused over Christmas, recommencing in January. This will run alongside LinkedIn </w:t>
      </w:r>
      <w:proofErr w:type="spellStart"/>
      <w:r w:rsidR="0075059E">
        <w:t>inmail</w:t>
      </w:r>
      <w:proofErr w:type="spellEnd"/>
      <w:r w:rsidR="0075059E">
        <w:t xml:space="preserve">, Instagram and YouTube advertising. Video briefs have been designed and submitted to the central College team. Filming is set to commence early February. </w:t>
      </w:r>
    </w:p>
    <w:p w14:paraId="52C574F0" w14:textId="77777777" w:rsidR="00E07A41" w:rsidRDefault="00E07A41" w:rsidP="00AE79F0">
      <w:pPr>
        <w:pStyle w:val="Heading2"/>
      </w:pPr>
    </w:p>
    <w:p w14:paraId="1502876C" w14:textId="313ED6DC" w:rsidR="00204E89" w:rsidRDefault="00044129" w:rsidP="00AE79F0">
      <w:pPr>
        <w:pStyle w:val="Heading2"/>
      </w:pPr>
      <w:r>
        <w:t xml:space="preserve">Programme curriculum </w:t>
      </w:r>
    </w:p>
    <w:p w14:paraId="73D90703" w14:textId="48F96901" w:rsidR="0053504A" w:rsidRDefault="0053504A" w:rsidP="0053504A">
      <w:r>
        <w:t xml:space="preserve">This </w:t>
      </w:r>
      <w:r w:rsidR="00E07A41">
        <w:t>quarter</w:t>
      </w:r>
      <w:r>
        <w:t xml:space="preserve"> has seen the successful development and delivery of two taught modules: Principles and Policy of STEM Education and Environmental Education: Sustainability and Society. Informally, feedback has been very good, and attendance has been high. Module evaluations will be completed in January. For both modules, mid-term assessments were included, to support the students in their academic writing and for staff to gain an insight into student progress. All student received extended formative comments on their submitted written assignments – which </w:t>
      </w:r>
      <w:r w:rsidR="00E07A41">
        <w:t>were</w:t>
      </w:r>
      <w:r>
        <w:t xml:space="preserve"> well received. A programme social took place mid-way through the term, following a Saturday teaching day, with</w:t>
      </w:r>
      <w:r w:rsidR="00AC3D2F">
        <w:t xml:space="preserve"> over</w:t>
      </w:r>
      <w:r>
        <w:t xml:space="preserve"> half the cohort attending. Beyond the College, during the module</w:t>
      </w:r>
      <w:r w:rsidR="005073E9">
        <w:t xml:space="preserve"> sessions</w:t>
      </w:r>
      <w:r>
        <w:t xml:space="preserve">, students visited Holland Park Ecology Centre and attended a national environmental ‘emergency’ conference in North London. We were delighted that </w:t>
      </w:r>
      <w:hyperlink r:id="rId9" w:history="1">
        <w:r w:rsidRPr="005073E9">
          <w:rPr>
            <w:rStyle w:val="Hyperlink"/>
          </w:rPr>
          <w:t>Sir John Holman</w:t>
        </w:r>
      </w:hyperlink>
      <w:r>
        <w:t xml:space="preserve"> accepted our invite to give a</w:t>
      </w:r>
      <w:r w:rsidR="009029EE">
        <w:t xml:space="preserve"> guest lecture at the final session of the term</w:t>
      </w:r>
      <w:r>
        <w:t xml:space="preserve">. </w:t>
      </w:r>
    </w:p>
    <w:p w14:paraId="026158FB" w14:textId="6B9F4463" w:rsidR="0053504A" w:rsidRDefault="0053504A" w:rsidP="0053504A"/>
    <w:p w14:paraId="580F7470" w14:textId="47CB61DF" w:rsidR="0053504A" w:rsidRPr="0053504A" w:rsidRDefault="00B326A0" w:rsidP="0053504A">
      <w:r>
        <w:t xml:space="preserve">Four students elected to take the STEM internship module. During the term the students have been developing their proposals, with the view to commence the placements in </w:t>
      </w:r>
      <w:r>
        <w:lastRenderedPageBreak/>
        <w:t xml:space="preserve">February 2020. The students have been matched to the following organisations: WWF, Raspberry-Pi, Wimbledon High School and the Science Museum. </w:t>
      </w:r>
    </w:p>
    <w:p w14:paraId="30E2CDE4" w14:textId="080167A4" w:rsidR="001B5374" w:rsidRDefault="001B5374" w:rsidP="001B5374">
      <w:pPr>
        <w:pStyle w:val="ListParagraph"/>
      </w:pPr>
    </w:p>
    <w:p w14:paraId="5B248E8D" w14:textId="38A9D98B" w:rsidR="001B5374" w:rsidRDefault="00B326A0" w:rsidP="001B5374">
      <w:r>
        <w:t xml:space="preserve">Dr Heather King has been very busy developing the module materials for the Spring modules: Leading Practice in STEM education and Marking and Creating in STEM Education. </w:t>
      </w:r>
    </w:p>
    <w:p w14:paraId="48E7F2B9" w14:textId="23BB63A0" w:rsidR="00AE6F54" w:rsidRDefault="00B326A0" w:rsidP="000F5499">
      <w:r>
        <w:t>This has included the development of</w:t>
      </w:r>
      <w:r w:rsidR="009C1333">
        <w:t xml:space="preserve"> </w:t>
      </w:r>
      <w:r w:rsidR="00AE6F54">
        <w:t xml:space="preserve">session curriculums </w:t>
      </w:r>
      <w:r w:rsidR="0020679B">
        <w:t xml:space="preserve">and extensive reading lists. </w:t>
      </w:r>
      <w:r w:rsidR="00AE6F54">
        <w:t xml:space="preserve">The Maker Space, which following a poll of 20 colleagues, has been officially named the </w:t>
      </w:r>
      <w:r w:rsidR="00AE6F54" w:rsidRPr="005073E9">
        <w:rPr>
          <w:i/>
          <w:iCs/>
        </w:rPr>
        <w:t>Maker Lab</w:t>
      </w:r>
      <w:r w:rsidR="00AE6F54">
        <w:t xml:space="preserve">, has progressed greatly. Dr Lizzie Rushton, who will be teaching on the module, organised in November for colleague to visit Google’s maker space. The visit was very fruitful, enabling many practical ideas to surface, as well as potential links during the module.  </w:t>
      </w:r>
    </w:p>
    <w:p w14:paraId="61332C66" w14:textId="1878405C" w:rsidR="00CF036D" w:rsidRDefault="00CF036D" w:rsidP="0020679B">
      <w:pPr>
        <w:pStyle w:val="Heading2"/>
      </w:pPr>
    </w:p>
    <w:p w14:paraId="033B257E" w14:textId="26069BB1" w:rsidR="00CF036D" w:rsidRDefault="00CF036D" w:rsidP="00CF036D">
      <w:pPr>
        <w:pStyle w:val="Heading2"/>
      </w:pPr>
      <w:r>
        <w:t xml:space="preserve">Next quarter </w:t>
      </w:r>
      <w:r w:rsidR="00A41F8C">
        <w:t>(</w:t>
      </w:r>
      <w:r w:rsidR="001B5374">
        <w:t>Jan – April 2020</w:t>
      </w:r>
      <w:r w:rsidR="00A41F8C">
        <w:t>)</w:t>
      </w:r>
    </w:p>
    <w:p w14:paraId="0F19FD7C" w14:textId="0BA23E52" w:rsidR="00CF036D" w:rsidRDefault="00CF036D" w:rsidP="00CF036D">
      <w:r>
        <w:t xml:space="preserve">Activities for next quarter </w:t>
      </w:r>
      <w:r w:rsidR="00A41F8C">
        <w:t xml:space="preserve">will </w:t>
      </w:r>
      <w:r>
        <w:t xml:space="preserve">include: </w:t>
      </w:r>
    </w:p>
    <w:p w14:paraId="6A3D983F" w14:textId="08ABCCA3" w:rsidR="00AE6F54" w:rsidRDefault="0075059E" w:rsidP="00AE6F54">
      <w:pPr>
        <w:pStyle w:val="ListParagraph"/>
        <w:numPr>
          <w:ilvl w:val="0"/>
          <w:numId w:val="7"/>
        </w:numPr>
      </w:pPr>
      <w:r>
        <w:t>A</w:t>
      </w:r>
      <w:r w:rsidR="004A0EC1">
        <w:t>ssessment of Autumn modules</w:t>
      </w:r>
    </w:p>
    <w:p w14:paraId="7F5BAC66" w14:textId="5B94E764" w:rsidR="004A0EC1" w:rsidRDefault="004A0EC1" w:rsidP="00AE6F54">
      <w:pPr>
        <w:pStyle w:val="ListParagraph"/>
        <w:numPr>
          <w:ilvl w:val="0"/>
          <w:numId w:val="7"/>
        </w:numPr>
      </w:pPr>
      <w:r>
        <w:t>Delivery of Spring modules</w:t>
      </w:r>
      <w:r w:rsidR="0075059E">
        <w:t xml:space="preserve"> </w:t>
      </w:r>
    </w:p>
    <w:p w14:paraId="38E64851" w14:textId="75A025DB" w:rsidR="004A0EC1" w:rsidRDefault="00272E98" w:rsidP="00AE6F54">
      <w:pPr>
        <w:pStyle w:val="ListParagraph"/>
        <w:numPr>
          <w:ilvl w:val="0"/>
          <w:numId w:val="7"/>
        </w:numPr>
      </w:pPr>
      <w:r>
        <w:t xml:space="preserve">Presentation at national conference </w:t>
      </w:r>
    </w:p>
    <w:p w14:paraId="4950B34A" w14:textId="61064E17" w:rsidR="0075059E" w:rsidRDefault="0075059E" w:rsidP="00AE6F54">
      <w:pPr>
        <w:pStyle w:val="ListParagraph"/>
        <w:numPr>
          <w:ilvl w:val="0"/>
          <w:numId w:val="7"/>
        </w:numPr>
      </w:pPr>
      <w:r>
        <w:t>Marketing: Video</w:t>
      </w:r>
      <w:r w:rsidR="00272E98">
        <w:t xml:space="preserve"> and pre-recorded webinar developed and launched</w:t>
      </w:r>
    </w:p>
    <w:p w14:paraId="2BCC0308" w14:textId="4C9D0972" w:rsidR="00BB66EC" w:rsidRPr="00990FAF" w:rsidRDefault="00BB66EC" w:rsidP="00931028">
      <w:pPr>
        <w:pStyle w:val="ListParagraph"/>
        <w:numPr>
          <w:ilvl w:val="0"/>
          <w:numId w:val="3"/>
        </w:numPr>
      </w:pPr>
      <w:r w:rsidRPr="00990FAF">
        <w:t>Connect with Wipro colleagues to discuss the coming year</w:t>
      </w:r>
    </w:p>
    <w:p w14:paraId="2DAAD2CD" w14:textId="77777777" w:rsidR="00236CBF" w:rsidRDefault="00236CBF" w:rsidP="00A976AE">
      <w:pPr>
        <w:pStyle w:val="Heading2"/>
      </w:pPr>
    </w:p>
    <w:p w14:paraId="0D65CC81" w14:textId="3663AAFC" w:rsidR="00A976AE" w:rsidRDefault="00A976AE" w:rsidP="00A976AE">
      <w:r>
        <w:t xml:space="preserve">Professor Beatrice </w:t>
      </w:r>
      <w:r w:rsidR="00A343D5">
        <w:t xml:space="preserve">Szczepek </w:t>
      </w:r>
      <w:r>
        <w:t xml:space="preserve">Reed </w:t>
      </w:r>
    </w:p>
    <w:p w14:paraId="1A1C50C2" w14:textId="26627E35" w:rsidR="00A976AE" w:rsidRPr="00A976AE" w:rsidRDefault="00D10B95" w:rsidP="00A976AE">
      <w:pPr>
        <w:pStyle w:val="Heading2"/>
      </w:pPr>
      <w:r>
        <w:rPr>
          <w:noProof/>
          <w:lang w:val="en-US"/>
        </w:rPr>
        <w:drawing>
          <wp:inline distT="0" distB="0" distL="0" distR="0" wp14:anchorId="2B9085DB" wp14:editId="626BEACA">
            <wp:extent cx="1719512"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1733526" cy="672184"/>
                    </a:xfrm>
                    <a:prstGeom prst="rect">
                      <a:avLst/>
                    </a:prstGeom>
                    <a:noFill/>
                    <a:ln>
                      <a:noFill/>
                    </a:ln>
                  </pic:spPr>
                </pic:pic>
              </a:graphicData>
            </a:graphic>
          </wp:inline>
        </w:drawing>
      </w:r>
    </w:p>
    <w:sectPr w:rsidR="00A976AE" w:rsidRPr="00A976AE" w:rsidSect="000803C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62CDD" w14:textId="77777777" w:rsidR="008A7BB8" w:rsidRDefault="008A7BB8" w:rsidP="00DB5C36">
      <w:r>
        <w:separator/>
      </w:r>
    </w:p>
  </w:endnote>
  <w:endnote w:type="continuationSeparator" w:id="0">
    <w:p w14:paraId="0E437728" w14:textId="77777777" w:rsidR="008A7BB8" w:rsidRDefault="008A7BB8"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7453F" w14:textId="08B2CA64" w:rsidR="00DB5C36" w:rsidRPr="00DB5C36" w:rsidRDefault="00DB5C36">
    <w:pPr>
      <w:pStyle w:val="Footer"/>
      <w:rPr>
        <w:rFonts w:ascii="Arial" w:hAnsi="Arial" w:cs="Arial"/>
      </w:rPr>
    </w:pPr>
    <w:r>
      <w:rPr>
        <w:rFonts w:ascii="Arial" w:hAnsi="Arial" w:cs="Arial"/>
      </w:rPr>
      <w:t xml:space="preserve">KCL/Wipro Report </w:t>
    </w:r>
    <w:r w:rsidR="0053504A">
      <w:rPr>
        <w:rFonts w:ascii="Arial" w:hAnsi="Arial" w:cs="Arial"/>
      </w:rPr>
      <w:t>5</w:t>
    </w:r>
    <w:r>
      <w:rPr>
        <w:rFonts w:ascii="Arial" w:hAnsi="Arial" w:cs="Arial"/>
      </w:rPr>
      <w:t xml:space="preserve"> (</w:t>
    </w:r>
    <w:r w:rsidR="0053504A">
      <w:rPr>
        <w:rFonts w:ascii="Arial" w:hAnsi="Arial" w:cs="Arial"/>
      </w:rPr>
      <w:t xml:space="preserve">Dec </w:t>
    </w:r>
    <w:r>
      <w:rPr>
        <w:rFonts w:ascii="Arial" w:hAnsi="Arial" w:cs="Arial"/>
      </w:rPr>
      <w:t>201</w:t>
    </w:r>
    <w:r w:rsidR="00302EFD">
      <w:rPr>
        <w:rFonts w:ascii="Arial" w:hAnsi="Arial" w:cs="Arial"/>
      </w:rPr>
      <w:t>9</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A45CA" w14:textId="77777777" w:rsidR="008A7BB8" w:rsidRDefault="008A7BB8" w:rsidP="00DB5C36">
      <w:r>
        <w:separator/>
      </w:r>
    </w:p>
  </w:footnote>
  <w:footnote w:type="continuationSeparator" w:id="0">
    <w:p w14:paraId="7D721E1D" w14:textId="77777777" w:rsidR="008A7BB8" w:rsidRDefault="008A7BB8"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1"/>
  </w:num>
  <w:num w:numId="5">
    <w:abstractNumId w:val="0"/>
  </w:num>
  <w:num w:numId="6">
    <w:abstractNumId w:val="7"/>
  </w:num>
  <w:num w:numId="7">
    <w:abstractNumId w:val="8"/>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36C90"/>
    <w:rsid w:val="00044129"/>
    <w:rsid w:val="00044212"/>
    <w:rsid w:val="000803C0"/>
    <w:rsid w:val="000A6B00"/>
    <w:rsid w:val="000C2C79"/>
    <w:rsid w:val="000E4B06"/>
    <w:rsid w:val="000E6087"/>
    <w:rsid w:val="000F5499"/>
    <w:rsid w:val="00160694"/>
    <w:rsid w:val="00183380"/>
    <w:rsid w:val="001B5374"/>
    <w:rsid w:val="00204E89"/>
    <w:rsid w:val="0020679B"/>
    <w:rsid w:val="002101A2"/>
    <w:rsid w:val="002169A5"/>
    <w:rsid w:val="00224B07"/>
    <w:rsid w:val="00235420"/>
    <w:rsid w:val="00236CBF"/>
    <w:rsid w:val="00272E98"/>
    <w:rsid w:val="002A4874"/>
    <w:rsid w:val="002B2629"/>
    <w:rsid w:val="002D3216"/>
    <w:rsid w:val="002E55C5"/>
    <w:rsid w:val="002F3856"/>
    <w:rsid w:val="00302EFD"/>
    <w:rsid w:val="00320023"/>
    <w:rsid w:val="003D51C8"/>
    <w:rsid w:val="003E2C2B"/>
    <w:rsid w:val="004171BD"/>
    <w:rsid w:val="00431ADB"/>
    <w:rsid w:val="00432010"/>
    <w:rsid w:val="00487A6C"/>
    <w:rsid w:val="00496C2A"/>
    <w:rsid w:val="004A0EC1"/>
    <w:rsid w:val="004C4F15"/>
    <w:rsid w:val="004E0ED4"/>
    <w:rsid w:val="005073E9"/>
    <w:rsid w:val="0053504A"/>
    <w:rsid w:val="0056488F"/>
    <w:rsid w:val="005937B7"/>
    <w:rsid w:val="005B23B0"/>
    <w:rsid w:val="0062228A"/>
    <w:rsid w:val="00675CB7"/>
    <w:rsid w:val="00685C0F"/>
    <w:rsid w:val="00727C3B"/>
    <w:rsid w:val="0075059E"/>
    <w:rsid w:val="007A38A0"/>
    <w:rsid w:val="007E15DB"/>
    <w:rsid w:val="00803BCE"/>
    <w:rsid w:val="00807E5C"/>
    <w:rsid w:val="008A7BB8"/>
    <w:rsid w:val="008B1A3F"/>
    <w:rsid w:val="008C33E6"/>
    <w:rsid w:val="009029EE"/>
    <w:rsid w:val="00905FFB"/>
    <w:rsid w:val="00915A34"/>
    <w:rsid w:val="00931028"/>
    <w:rsid w:val="00984C0F"/>
    <w:rsid w:val="00986083"/>
    <w:rsid w:val="00990FAF"/>
    <w:rsid w:val="009A4A57"/>
    <w:rsid w:val="009C1333"/>
    <w:rsid w:val="009D4EF3"/>
    <w:rsid w:val="009F3A69"/>
    <w:rsid w:val="00A343D5"/>
    <w:rsid w:val="00A375E9"/>
    <w:rsid w:val="00A41F8C"/>
    <w:rsid w:val="00A43B9F"/>
    <w:rsid w:val="00A720F4"/>
    <w:rsid w:val="00A922B7"/>
    <w:rsid w:val="00A976AE"/>
    <w:rsid w:val="00AC3D2F"/>
    <w:rsid w:val="00AE16D9"/>
    <w:rsid w:val="00AE6F54"/>
    <w:rsid w:val="00AE79F0"/>
    <w:rsid w:val="00B326A0"/>
    <w:rsid w:val="00B73666"/>
    <w:rsid w:val="00B96F7F"/>
    <w:rsid w:val="00BB0746"/>
    <w:rsid w:val="00BB66EC"/>
    <w:rsid w:val="00BF048E"/>
    <w:rsid w:val="00C101E3"/>
    <w:rsid w:val="00C157E4"/>
    <w:rsid w:val="00C42D5A"/>
    <w:rsid w:val="00C62F0B"/>
    <w:rsid w:val="00C85B26"/>
    <w:rsid w:val="00C86145"/>
    <w:rsid w:val="00C9011E"/>
    <w:rsid w:val="00CA45C8"/>
    <w:rsid w:val="00CB7A47"/>
    <w:rsid w:val="00CE7A02"/>
    <w:rsid w:val="00CF036D"/>
    <w:rsid w:val="00CF54A7"/>
    <w:rsid w:val="00D10B95"/>
    <w:rsid w:val="00D43F30"/>
    <w:rsid w:val="00D8615D"/>
    <w:rsid w:val="00DB48B9"/>
    <w:rsid w:val="00DB5417"/>
    <w:rsid w:val="00DB5C36"/>
    <w:rsid w:val="00E01819"/>
    <w:rsid w:val="00E039CE"/>
    <w:rsid w:val="00E048B1"/>
    <w:rsid w:val="00E07A41"/>
    <w:rsid w:val="00E12A3A"/>
    <w:rsid w:val="00E32568"/>
    <w:rsid w:val="00E71BC8"/>
    <w:rsid w:val="00EA1EDF"/>
    <w:rsid w:val="00F43073"/>
    <w:rsid w:val="00F87DB7"/>
    <w:rsid w:val="00FB679D"/>
    <w:rsid w:val="00FC25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cl.ac.uk/study/postgraduate/fees-and-funding/student-funding/postgraduate-taught-funding/2020-21/stem-education-teacher-scholarship-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cl.ac.uk/study/postgraduate/taught-courses/stem-education-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en.wikipedia.org/wiki/John_Holman_(che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Szczepek Reed, Beatrice</cp:lastModifiedBy>
  <cp:revision>2</cp:revision>
  <dcterms:created xsi:type="dcterms:W3CDTF">2019-12-12T18:08:00Z</dcterms:created>
  <dcterms:modified xsi:type="dcterms:W3CDTF">2019-12-12T18:08:00Z</dcterms:modified>
</cp:coreProperties>
</file>