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8C194" w14:textId="77777777" w:rsidR="00C42D5A" w:rsidRDefault="00DB5C36" w:rsidP="00DB5C36">
      <w:pPr>
        <w:pStyle w:val="Heading1"/>
      </w:pPr>
      <w:r>
        <w:t xml:space="preserve">King’s College London/ Wipro supported: MA in STEM Education </w:t>
      </w:r>
    </w:p>
    <w:p w14:paraId="7BD703EF" w14:textId="5392C30B" w:rsidR="00DB5C36" w:rsidRDefault="00DB5C36" w:rsidP="00036C90">
      <w:pPr>
        <w:pStyle w:val="Heading2"/>
      </w:pPr>
      <w:r>
        <w:t xml:space="preserve">Quarterly report: </w:t>
      </w:r>
      <w:r w:rsidR="0067297B">
        <w:t>Year 3 Q</w:t>
      </w:r>
      <w:r w:rsidR="000E0592">
        <w:t xml:space="preserve">2 </w:t>
      </w:r>
      <w:r w:rsidR="0067297B">
        <w:t>(</w:t>
      </w:r>
      <w:r>
        <w:t xml:space="preserve">Report </w:t>
      </w:r>
      <w:r w:rsidR="001E79E2">
        <w:t>1</w:t>
      </w:r>
      <w:r w:rsidR="000E0592">
        <w:t>3</w:t>
      </w:r>
      <w:r w:rsidR="0067297B">
        <w:t>)</w:t>
      </w:r>
      <w:r w:rsidR="002169A5">
        <w:t xml:space="preserve"> </w:t>
      </w:r>
      <w:r>
        <w:t>(</w:t>
      </w:r>
      <w:r w:rsidR="000E0592">
        <w:t>October - December</w:t>
      </w:r>
      <w:r w:rsidR="001E79E2">
        <w:t xml:space="preserve"> 2021</w:t>
      </w:r>
      <w:r>
        <w:t>)</w:t>
      </w:r>
    </w:p>
    <w:p w14:paraId="02BED85F" w14:textId="77777777" w:rsidR="00DB5C36" w:rsidRDefault="00DB5C36" w:rsidP="00DB5C36"/>
    <w:p w14:paraId="5159DD7B" w14:textId="2D0A579D" w:rsidR="00E82B67" w:rsidRDefault="00C9011E" w:rsidP="00DB5C36">
      <w:r>
        <w:t xml:space="preserve">The MA in STEM Education </w:t>
      </w:r>
      <w:r w:rsidR="001B5374">
        <w:t>educates</w:t>
      </w:r>
      <w:r>
        <w:t xml:space="preserve"> future leaders working across a diverse variety of STEM-related organisations. The programme </w:t>
      </w:r>
      <w:r w:rsidR="00236CBF">
        <w:t>is</w:t>
      </w:r>
      <w:r>
        <w:t xml:space="preserve"> based in the School of Education, Communication and Society</w:t>
      </w:r>
      <w:r w:rsidR="00036C90">
        <w:t xml:space="preserve"> and commence</w:t>
      </w:r>
      <w:r w:rsidR="002169A5">
        <w:t>d</w:t>
      </w:r>
      <w:r w:rsidR="00036C90">
        <w:t xml:space="preserve"> in September 2019. This report summaries </w:t>
      </w:r>
      <w:r w:rsidR="00FE6005">
        <w:t xml:space="preserve">key </w:t>
      </w:r>
      <w:r w:rsidR="00036C90">
        <w:t xml:space="preserve">activities undertaken </w:t>
      </w:r>
      <w:r w:rsidR="00E32568">
        <w:t xml:space="preserve">between </w:t>
      </w:r>
      <w:r w:rsidR="00D23731">
        <w:t>October and December</w:t>
      </w:r>
      <w:r w:rsidR="001E79E2">
        <w:t xml:space="preserve"> 2021</w:t>
      </w:r>
      <w:r w:rsidR="00B525A5">
        <w:t xml:space="preserve"> </w:t>
      </w:r>
      <w:r w:rsidR="00E82B67">
        <w:t>to support the progress of the programme</w:t>
      </w:r>
      <w:r w:rsidR="00454606">
        <w:t xml:space="preserve">. </w:t>
      </w:r>
    </w:p>
    <w:p w14:paraId="705208FF" w14:textId="7BB4EB7C" w:rsidR="0067297B" w:rsidRDefault="0067297B" w:rsidP="006C6BDD"/>
    <w:p w14:paraId="749A9F55" w14:textId="5B07DF71" w:rsidR="00F81B10" w:rsidRDefault="007D3EF3" w:rsidP="00F81B10">
      <w:pPr>
        <w:pStyle w:val="Heading2"/>
      </w:pPr>
      <w:r>
        <w:t xml:space="preserve">Programme curriculum </w:t>
      </w:r>
    </w:p>
    <w:p w14:paraId="7EC15CD5" w14:textId="6BFB21A3" w:rsidR="005663BB" w:rsidRDefault="00F0628F" w:rsidP="005663BB">
      <w:r w:rsidRPr="5AD7925E">
        <w:rPr>
          <w:rFonts w:ascii="AppleSystemUIFont" w:hAnsi="AppleSystemUIFont" w:cs="AppleSystemUIFont"/>
        </w:rPr>
        <w:t xml:space="preserve">Over the past two years we have now seen 19 students graduate: 8 received distinctions and 10 merits. We are proud of these achievements particularly for those studying part-time and during a very turbulent 18 months. </w:t>
      </w:r>
      <w:r>
        <w:t>T</w:t>
      </w:r>
      <w:r w:rsidR="00454606">
        <w:t>o</w:t>
      </w:r>
      <w:r w:rsidR="0006299C">
        <w:t xml:space="preserve"> recognise the students’ work </w:t>
      </w:r>
      <w:proofErr w:type="gramStart"/>
      <w:r w:rsidR="0006299C">
        <w:t>in the area of</w:t>
      </w:r>
      <w:proofErr w:type="gramEnd"/>
      <w:r w:rsidR="0006299C">
        <w:t xml:space="preserve"> STEM education</w:t>
      </w:r>
      <w:r>
        <w:t xml:space="preserve"> </w:t>
      </w:r>
      <w:r w:rsidRPr="5AD7925E">
        <w:rPr>
          <w:i/>
          <w:iCs/>
        </w:rPr>
        <w:t>the WIPRO Award for Most Outstanding STEM Education Dissertation 2021</w:t>
      </w:r>
      <w:r w:rsidR="0006299C">
        <w:t xml:space="preserve"> </w:t>
      </w:r>
      <w:r>
        <w:t>was awarded to Maia Yoshida</w:t>
      </w:r>
      <w:r w:rsidR="0006299C">
        <w:t xml:space="preserve">. </w:t>
      </w:r>
      <w:r w:rsidR="001C0FE9">
        <w:t>The</w:t>
      </w:r>
      <w:r w:rsidR="0006299C">
        <w:t xml:space="preserve"> judge</w:t>
      </w:r>
      <w:r w:rsidR="001C0FE9">
        <w:t>ment was made</w:t>
      </w:r>
      <w:r w:rsidR="0006299C">
        <w:t xml:space="preserve"> </w:t>
      </w:r>
      <w:r>
        <w:t>by Professor Lulu Healy and Dr Ann Childs (</w:t>
      </w:r>
      <w:r w:rsidR="584FEC90">
        <w:t xml:space="preserve">programme </w:t>
      </w:r>
      <w:r>
        <w:t>external examiner)</w:t>
      </w:r>
      <w:r w:rsidR="0006299C">
        <w:t xml:space="preserve">. </w:t>
      </w:r>
    </w:p>
    <w:p w14:paraId="5CE9556D" w14:textId="7E7F148E" w:rsidR="00F0628F" w:rsidRDefault="00F0628F" w:rsidP="005663BB"/>
    <w:p w14:paraId="6C44833E" w14:textId="32B84881" w:rsidR="00F0628F" w:rsidRPr="00413414" w:rsidRDefault="00F0628F" w:rsidP="005663BB">
      <w:pPr>
        <w:rPr>
          <w:rFonts w:ascii="AppleSystemUIFont" w:hAnsi="AppleSystemUIFont" w:cs="AppleSystemUIFont"/>
        </w:rPr>
      </w:pPr>
      <w:r>
        <w:t xml:space="preserve">This term has seen another new approach to our teaching format. The modules STEM: </w:t>
      </w:r>
      <w:r w:rsidRPr="5AD7925E">
        <w:rPr>
          <w:i/>
          <w:iCs/>
        </w:rPr>
        <w:t>Policy and Principles and Leading Practice in STEM education</w:t>
      </w:r>
      <w:r>
        <w:t xml:space="preserve"> </w:t>
      </w:r>
      <w:r w:rsidR="00651EA3">
        <w:t>took a</w:t>
      </w:r>
      <w:r>
        <w:t xml:space="preserve"> blended format. This was in the form: two evening sessions on-line, 3 full-day Saturdays in person and 6+ pre-recorded lectures. The </w:t>
      </w:r>
      <w:r w:rsidR="00651EA3">
        <w:t>approach</w:t>
      </w:r>
      <w:r>
        <w:t xml:space="preserve"> enabled students to </w:t>
      </w:r>
      <w:r w:rsidR="005B6386">
        <w:t>network</w:t>
      </w:r>
      <w:r w:rsidR="00651EA3">
        <w:t xml:space="preserve"> in person</w:t>
      </w:r>
      <w:r>
        <w:t xml:space="preserve"> whilst allowing for absences</w:t>
      </w:r>
      <w:r w:rsidR="001C0FE9">
        <w:t>, changing Covid guidance,</w:t>
      </w:r>
      <w:r>
        <w:t xml:space="preserve"> and students traveling great</w:t>
      </w:r>
      <w:r w:rsidR="005B6386">
        <w:t>er</w:t>
      </w:r>
      <w:r>
        <w:t xml:space="preserve"> distances. The research methods module </w:t>
      </w:r>
      <w:r w:rsidR="00651EA3">
        <w:t>was</w:t>
      </w:r>
      <w:r>
        <w:t xml:space="preserve"> delivered</w:t>
      </w:r>
      <w:r w:rsidR="001C0FE9">
        <w:t xml:space="preserve"> entirely</w:t>
      </w:r>
      <w:r>
        <w:t xml:space="preserve"> on-line once a week </w:t>
      </w:r>
      <w:r w:rsidR="001C0FE9">
        <w:t xml:space="preserve">through </w:t>
      </w:r>
      <w:r>
        <w:t xml:space="preserve">pre-recorded and live seminars. This has enabled </w:t>
      </w:r>
      <w:r w:rsidR="005B6386">
        <w:t>students’</w:t>
      </w:r>
      <w:r>
        <w:t xml:space="preserve"> flexibility in engaging with the module materials </w:t>
      </w:r>
      <w:r w:rsidR="001C0FE9">
        <w:t>allowing them to</w:t>
      </w:r>
      <w:r w:rsidR="005B6386">
        <w:t xml:space="preserve"> work from their classrooms or their homes rather than travel onto campus in the evening. We are planning our </w:t>
      </w:r>
      <w:r w:rsidR="005B6386" w:rsidRPr="5AD7925E">
        <w:rPr>
          <w:i/>
          <w:iCs/>
        </w:rPr>
        <w:t>Environmental Education and Making and Creating</w:t>
      </w:r>
      <w:r w:rsidR="005B6386">
        <w:t xml:space="preserve"> module</w:t>
      </w:r>
      <w:r w:rsidR="00651EA3">
        <w:t>s</w:t>
      </w:r>
      <w:r w:rsidR="005B6386">
        <w:t xml:space="preserve"> to include similar blended approach</w:t>
      </w:r>
      <w:r w:rsidR="00651EA3">
        <w:t>es</w:t>
      </w:r>
      <w:r w:rsidR="005B6386">
        <w:t>.</w:t>
      </w:r>
    </w:p>
    <w:p w14:paraId="01A3BA53" w14:textId="012FA97E" w:rsidR="0067297B" w:rsidRDefault="0067297B" w:rsidP="005663BB"/>
    <w:p w14:paraId="583722A7" w14:textId="3E4524FB" w:rsidR="00D23731" w:rsidRDefault="00651EA3" w:rsidP="005663BB">
      <w:r>
        <w:t xml:space="preserve">We submitted our project plans to WIPRO late September 2021. We set out 4 projects all designed to enhance the MA programme. This quarter we have focused on two of the four projects. First, </w:t>
      </w:r>
      <w:r w:rsidRPr="5AD7925E">
        <w:rPr>
          <w:i/>
          <w:iCs/>
        </w:rPr>
        <w:t>Establishing a Quantitative Research STEM education</w:t>
      </w:r>
      <w:r>
        <w:t xml:space="preserve"> module. Dr Richard Brock has held </w:t>
      </w:r>
      <w:r w:rsidR="5F702548">
        <w:t>several</w:t>
      </w:r>
      <w:r>
        <w:t xml:space="preserve"> meeting</w:t>
      </w:r>
      <w:r w:rsidR="6F8D4064">
        <w:t>s</w:t>
      </w:r>
      <w:r>
        <w:t xml:space="preserve"> with CRESTEM colleagues to establish the aims, </w:t>
      </w:r>
      <w:proofErr w:type="gramStart"/>
      <w:r>
        <w:t>scope</w:t>
      </w:r>
      <w:proofErr w:type="gramEnd"/>
      <w:r>
        <w:t xml:space="preserve"> and delivery mode for the module. The framework for the module has now been formally submitted to the Facility’s Education Committe</w:t>
      </w:r>
      <w:r w:rsidR="001C0FE9">
        <w:t xml:space="preserve">e and we have received confirmation of the acceptance of the new module. </w:t>
      </w:r>
      <w:r>
        <w:t>The second project focused on was the need to build student e-case study resources. We circulated a call for current and former STEM education students to submit a</w:t>
      </w:r>
      <w:r w:rsidR="001C0FE9">
        <w:t>n</w:t>
      </w:r>
      <w:r>
        <w:t xml:space="preserve"> e-proposal and </w:t>
      </w:r>
      <w:r w:rsidR="001C0FE9">
        <w:t xml:space="preserve">held </w:t>
      </w:r>
      <w:r>
        <w:t xml:space="preserve">several informal drop-ins to discuss emerging ideas. To date, we have received 8 proposals which will be </w:t>
      </w:r>
      <w:r w:rsidR="00D751A2">
        <w:t xml:space="preserve">reviewed </w:t>
      </w:r>
      <w:r w:rsidR="001C0FE9">
        <w:t xml:space="preserve">in </w:t>
      </w:r>
      <w:r w:rsidR="00D751A2">
        <w:t xml:space="preserve">early January 2022. In addition, we advertised the post of STEM education project officer to support Dr Melissa Glackin and Dr Richard Brock to deliver the project. Lucy Wood, </w:t>
      </w:r>
      <w:r w:rsidR="001C0FE9">
        <w:t xml:space="preserve">a </w:t>
      </w:r>
      <w:r w:rsidR="00D751A2">
        <w:t xml:space="preserve">current PhD candidate in science education, was appointed to the post which </w:t>
      </w:r>
      <w:r w:rsidR="001C0FE9">
        <w:t xml:space="preserve">runs from </w:t>
      </w:r>
      <w:r w:rsidR="00D751A2">
        <w:t>January through to August</w:t>
      </w:r>
      <w:r w:rsidR="001C0FE9">
        <w:t xml:space="preserve"> 2022</w:t>
      </w:r>
      <w:r w:rsidR="00D751A2">
        <w:t xml:space="preserve">. </w:t>
      </w:r>
    </w:p>
    <w:p w14:paraId="2B3C43F7" w14:textId="42081C38" w:rsidR="0067297B" w:rsidRDefault="0067297B" w:rsidP="005663BB"/>
    <w:p w14:paraId="21F878B7" w14:textId="74BE9A58" w:rsidR="006F32E8" w:rsidRDefault="006F32E8" w:rsidP="5AD7925E"/>
    <w:p w14:paraId="526ACC52" w14:textId="1E34FC35" w:rsidR="006F32E8" w:rsidRDefault="006F32E8" w:rsidP="006F32E8">
      <w:pPr>
        <w:pStyle w:val="Heading2"/>
      </w:pPr>
      <w:r>
        <w:t xml:space="preserve">Marketing </w:t>
      </w:r>
      <w:r w:rsidR="00D751A2">
        <w:t xml:space="preserve">&amp; Communication </w:t>
      </w:r>
    </w:p>
    <w:p w14:paraId="6AA6382A" w14:textId="05C5881D" w:rsidR="00ED2057" w:rsidRDefault="00ED2057" w:rsidP="0067297B"/>
    <w:p w14:paraId="6DD0E51C" w14:textId="173F102D" w:rsidR="00AD6B15" w:rsidRDefault="00D751A2" w:rsidP="0067297B">
      <w:r>
        <w:lastRenderedPageBreak/>
        <w:t>A wonderful</w:t>
      </w:r>
      <w:r w:rsidR="00AD6B15">
        <w:t xml:space="preserve"> inter-cohort </w:t>
      </w:r>
      <w:r>
        <w:t>celebration of the programme took place on Saturday 20</w:t>
      </w:r>
      <w:r w:rsidRPr="00D751A2">
        <w:rPr>
          <w:vertAlign w:val="superscript"/>
        </w:rPr>
        <w:t>th</w:t>
      </w:r>
      <w:r>
        <w:t xml:space="preserve"> November. We were delighted that 50+ students and colleagues attended and were able to meet with representatives from WIPRO</w:t>
      </w:r>
      <w:r w:rsidR="00AD6B15">
        <w:t xml:space="preserve">. </w:t>
      </w:r>
      <w:r w:rsidR="00276E0D">
        <w:t xml:space="preserve">More about the event can be found </w:t>
      </w:r>
      <w:hyperlink r:id="rId7" w:history="1">
        <w:r w:rsidR="00276E0D" w:rsidRPr="00276E0D">
          <w:rPr>
            <w:rStyle w:val="Hyperlink"/>
          </w:rPr>
          <w:t>here</w:t>
        </w:r>
      </w:hyperlink>
      <w:r w:rsidR="00276E0D">
        <w:t xml:space="preserve">. </w:t>
      </w:r>
    </w:p>
    <w:p w14:paraId="695C56F3" w14:textId="1680A8DB" w:rsidR="00276E0D" w:rsidRDefault="00276E0D" w:rsidP="0067297B"/>
    <w:p w14:paraId="60DAA7B5" w14:textId="14BD2F52" w:rsidR="00276E0D" w:rsidRDefault="00276E0D" w:rsidP="0067297B">
      <w:r>
        <w:t xml:space="preserve">3 past students, alongside Dr Melissa Glackin, have been preparing to present at the Association of Science Education (ASE) annual conference at the University of Sheffield in January 2022. Our aim is to communicate the positive and rich outcomes which can be achieved through completing this MA programme. </w:t>
      </w:r>
    </w:p>
    <w:p w14:paraId="1C50A545" w14:textId="77777777" w:rsidR="0067297B" w:rsidRDefault="0067297B" w:rsidP="00A45D17">
      <w:pPr>
        <w:pStyle w:val="Heading2"/>
      </w:pPr>
    </w:p>
    <w:p w14:paraId="26232328" w14:textId="18F579DC" w:rsidR="00A45D17" w:rsidRPr="0082611D" w:rsidRDefault="00A45D17" w:rsidP="00A45D17">
      <w:pPr>
        <w:pStyle w:val="Heading2"/>
      </w:pPr>
      <w:r w:rsidRPr="0082611D">
        <w:t>The Future of the Programme</w:t>
      </w:r>
    </w:p>
    <w:p w14:paraId="2D08772B" w14:textId="0EC2CF17" w:rsidR="00A45D17" w:rsidRPr="003C6B9B" w:rsidRDefault="00A45D17" w:rsidP="5AD7925E">
      <w:pPr>
        <w:rPr>
          <w:rFonts w:eastAsia="Times New Roman"/>
          <w:color w:val="000000" w:themeColor="text1"/>
          <w:lang w:eastAsia="en-GB"/>
        </w:rPr>
      </w:pPr>
      <w:r w:rsidRPr="0031419D">
        <w:t xml:space="preserve">We understand that the trustees’ decision is imminent concerning whether to support the additional application for funding </w:t>
      </w:r>
      <w:r w:rsidRPr="0031419D">
        <w:rPr>
          <w:lang w:val="en-IN"/>
        </w:rPr>
        <w:t>for the coh</w:t>
      </w:r>
      <w:r w:rsidR="03CE1377" w:rsidRPr="0031419D">
        <w:rPr>
          <w:lang w:val="en-IN"/>
        </w:rPr>
        <w:t>orts beyond 2021-22</w:t>
      </w:r>
      <w:r w:rsidRPr="0031419D">
        <w:t>.</w:t>
      </w:r>
    </w:p>
    <w:p w14:paraId="744CC886" w14:textId="77777777" w:rsidR="00253E00" w:rsidRPr="00B006A4" w:rsidRDefault="00253E00" w:rsidP="00B006A4">
      <w:pPr>
        <w:rPr>
          <w:rFonts w:cstheme="minorHAnsi"/>
          <w:sz w:val="22"/>
          <w:szCs w:val="22"/>
        </w:rPr>
      </w:pPr>
    </w:p>
    <w:p w14:paraId="033B257E" w14:textId="600FC276" w:rsidR="00CF036D" w:rsidRPr="00B006A4" w:rsidRDefault="00CF036D" w:rsidP="00B006A4">
      <w:pPr>
        <w:pStyle w:val="Heading2"/>
      </w:pPr>
      <w:r w:rsidRPr="00B006A4">
        <w:t>Next quarter</w:t>
      </w:r>
    </w:p>
    <w:p w14:paraId="0F19FD7C" w14:textId="6F5E08E0" w:rsidR="00CF036D" w:rsidRDefault="00CF036D" w:rsidP="00CF036D">
      <w:r>
        <w:t xml:space="preserve">Activities for next quarter </w:t>
      </w:r>
      <w:r w:rsidR="00A41F8C">
        <w:t xml:space="preserve">will </w:t>
      </w:r>
      <w:r>
        <w:t xml:space="preserve">include: </w:t>
      </w:r>
    </w:p>
    <w:p w14:paraId="04001A4F" w14:textId="3B4116A4" w:rsidR="0031419D" w:rsidRPr="00DB6B9B" w:rsidRDefault="0031419D" w:rsidP="00D23731">
      <w:pPr>
        <w:pStyle w:val="ListParagraph"/>
        <w:numPr>
          <w:ilvl w:val="0"/>
          <w:numId w:val="13"/>
        </w:numPr>
      </w:pPr>
      <w:r w:rsidRPr="00DB6B9B">
        <w:t>Coordinate and re-design online teaching materials with the help of the new project officer, supported by WIPRO funds.</w:t>
      </w:r>
    </w:p>
    <w:p w14:paraId="0421AF33" w14:textId="1AF7DD2C" w:rsidR="0031419D" w:rsidRPr="00DB6B9B" w:rsidRDefault="0031419D" w:rsidP="0031419D">
      <w:pPr>
        <w:pStyle w:val="ListParagraph"/>
        <w:numPr>
          <w:ilvl w:val="0"/>
          <w:numId w:val="13"/>
        </w:numPr>
      </w:pPr>
      <w:r w:rsidRPr="00DB6B9B">
        <w:t>Create online case study materials with the help of the project officer and through teacher supply cover, funded by WIPRO.</w:t>
      </w:r>
    </w:p>
    <w:p w14:paraId="4B0E7169" w14:textId="709E8A00" w:rsidR="0031419D" w:rsidRPr="00DB6B9B" w:rsidRDefault="0031419D" w:rsidP="00D23731">
      <w:pPr>
        <w:pStyle w:val="ListParagraph"/>
        <w:numPr>
          <w:ilvl w:val="0"/>
          <w:numId w:val="13"/>
        </w:numPr>
      </w:pPr>
      <w:r w:rsidRPr="00DB6B9B">
        <w:t>Start development of the online placement module, supported by WIPRO funds.</w:t>
      </w:r>
    </w:p>
    <w:p w14:paraId="687A67E4" w14:textId="4B8C45FC" w:rsidR="00276E0D" w:rsidRPr="00DB6B9B" w:rsidRDefault="0031419D" w:rsidP="00D23731">
      <w:pPr>
        <w:pStyle w:val="ListParagraph"/>
        <w:numPr>
          <w:ilvl w:val="0"/>
          <w:numId w:val="13"/>
        </w:numPr>
      </w:pPr>
      <w:r w:rsidRPr="00DB6B9B">
        <w:t>Start development of</w:t>
      </w:r>
      <w:r w:rsidR="00276E0D" w:rsidRPr="00DB6B9B">
        <w:t xml:space="preserve"> the new module: Quantitative </w:t>
      </w:r>
      <w:r w:rsidRPr="00DB6B9B">
        <w:t>R</w:t>
      </w:r>
      <w:r w:rsidR="00276E0D" w:rsidRPr="00DB6B9B">
        <w:t xml:space="preserve">esearch in STEM </w:t>
      </w:r>
      <w:r w:rsidRPr="00DB6B9B">
        <w:t>E</w:t>
      </w:r>
      <w:r w:rsidR="00276E0D" w:rsidRPr="00DB6B9B">
        <w:t>ducation</w:t>
      </w:r>
      <w:r w:rsidRPr="00DB6B9B">
        <w:t>, supported by WIPRO funds</w:t>
      </w:r>
      <w:r w:rsidR="00276E0D" w:rsidRPr="00DB6B9B">
        <w:t xml:space="preserve">. </w:t>
      </w:r>
    </w:p>
    <w:p w14:paraId="01B25FBC" w14:textId="33E6CB25" w:rsidR="0031419D" w:rsidRDefault="0031419D" w:rsidP="0031419D">
      <w:pPr>
        <w:pStyle w:val="ListParagraph"/>
        <w:numPr>
          <w:ilvl w:val="0"/>
          <w:numId w:val="13"/>
        </w:numPr>
      </w:pPr>
      <w:r>
        <w:t>Prepare and teach the modules Environmental Education: Society and Sustainability &amp; Making and Creating (which was postponed from last year).</w:t>
      </w:r>
    </w:p>
    <w:p w14:paraId="4F1C889F" w14:textId="58EB382E" w:rsidR="00276E0D" w:rsidRDefault="00276E0D" w:rsidP="00D23731">
      <w:pPr>
        <w:pStyle w:val="ListParagraph"/>
        <w:numPr>
          <w:ilvl w:val="0"/>
          <w:numId w:val="13"/>
        </w:numPr>
      </w:pPr>
      <w:r>
        <w:t xml:space="preserve">Past students </w:t>
      </w:r>
      <w:r w:rsidR="001C0FE9">
        <w:t xml:space="preserve">to </w:t>
      </w:r>
      <w:r>
        <w:t xml:space="preserve">present at the ASE </w:t>
      </w:r>
      <w:r w:rsidR="001C0FE9">
        <w:t xml:space="preserve">2022 </w:t>
      </w:r>
      <w:r>
        <w:t xml:space="preserve">annual conference. </w:t>
      </w:r>
    </w:p>
    <w:p w14:paraId="599C8B56" w14:textId="116F5B22" w:rsidR="00276E0D" w:rsidRDefault="00276E0D" w:rsidP="00276E0D"/>
    <w:p w14:paraId="7807F041" w14:textId="77777777" w:rsidR="00276E0D" w:rsidRDefault="00276E0D" w:rsidP="00276E0D"/>
    <w:p w14:paraId="0D65CC81" w14:textId="2FDE3D04" w:rsidR="00A976AE" w:rsidRDefault="00A976AE" w:rsidP="00A976AE">
      <w:r>
        <w:t xml:space="preserve">Professor Beatrice </w:t>
      </w:r>
      <w:r w:rsidR="00A343D5">
        <w:t xml:space="preserve">Szczepek </w:t>
      </w:r>
      <w:r>
        <w:t xml:space="preserve">Reed </w:t>
      </w:r>
    </w:p>
    <w:p w14:paraId="1A1C50C2" w14:textId="79A61468" w:rsidR="00A976AE" w:rsidRDefault="00D10B95" w:rsidP="00A976AE">
      <w:pPr>
        <w:pStyle w:val="Heading2"/>
      </w:pPr>
      <w:r>
        <w:rPr>
          <w:noProof/>
          <w:lang w:val="en-US"/>
        </w:rPr>
        <w:drawing>
          <wp:inline distT="0" distB="0" distL="0" distR="0" wp14:anchorId="2B9085DB" wp14:editId="626BEACA">
            <wp:extent cx="1719512"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biLevel thresh="75000"/>
                      <a:extLst>
                        <a:ext uri="{28A0092B-C50C-407E-A947-70E740481C1C}">
                          <a14:useLocalDpi xmlns:a14="http://schemas.microsoft.com/office/drawing/2010/main" val="0"/>
                        </a:ext>
                      </a:extLst>
                    </a:blip>
                    <a:srcRect/>
                    <a:stretch>
                      <a:fillRect/>
                    </a:stretch>
                  </pic:blipFill>
                  <pic:spPr bwMode="auto">
                    <a:xfrm>
                      <a:off x="0" y="0"/>
                      <a:ext cx="1733526" cy="672184"/>
                    </a:xfrm>
                    <a:prstGeom prst="rect">
                      <a:avLst/>
                    </a:prstGeom>
                    <a:noFill/>
                    <a:ln>
                      <a:noFill/>
                    </a:ln>
                  </pic:spPr>
                </pic:pic>
              </a:graphicData>
            </a:graphic>
          </wp:inline>
        </w:drawing>
      </w:r>
    </w:p>
    <w:p w14:paraId="7369E419" w14:textId="18D9CA10" w:rsidR="0074252C" w:rsidRPr="007F0F98" w:rsidRDefault="0074252C" w:rsidP="007F0F98">
      <w:pPr>
        <w:shd w:val="clear" w:color="auto" w:fill="FFFFFF"/>
        <w:rPr>
          <w:color w:val="000000"/>
          <w:lang w:eastAsia="en-GB"/>
        </w:rPr>
      </w:pPr>
      <w:r w:rsidRPr="0074252C">
        <w:rPr>
          <w:color w:val="000000"/>
          <w:lang w:eastAsia="en-GB"/>
        </w:rPr>
        <w:t>Head of School, School of Education, Communication &amp; Society</w:t>
      </w:r>
    </w:p>
    <w:sectPr w:rsidR="0074252C" w:rsidRPr="007F0F98" w:rsidSect="000803C0">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A78F7" w14:textId="77777777" w:rsidR="00BA56F0" w:rsidRDefault="00BA56F0" w:rsidP="00DB5C36">
      <w:r>
        <w:separator/>
      </w:r>
    </w:p>
  </w:endnote>
  <w:endnote w:type="continuationSeparator" w:id="0">
    <w:p w14:paraId="192FBF8E" w14:textId="77777777" w:rsidR="00BA56F0" w:rsidRDefault="00BA56F0" w:rsidP="00DB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7453F" w14:textId="0759CD6B" w:rsidR="00DB5C36" w:rsidRPr="00DB5C36" w:rsidRDefault="00DB5C36">
    <w:pPr>
      <w:pStyle w:val="Footer"/>
      <w:rPr>
        <w:rFonts w:ascii="Arial" w:hAnsi="Arial" w:cs="Arial"/>
      </w:rPr>
    </w:pPr>
    <w:r>
      <w:rPr>
        <w:rFonts w:ascii="Arial" w:hAnsi="Arial" w:cs="Arial"/>
      </w:rPr>
      <w:t xml:space="preserve">KCL/Wipro Report </w:t>
    </w:r>
    <w:r w:rsidR="000E0592">
      <w:rPr>
        <w:rFonts w:ascii="Arial" w:hAnsi="Arial" w:cs="Arial"/>
      </w:rPr>
      <w:t>13</w:t>
    </w:r>
    <w:r>
      <w:rPr>
        <w:rFonts w:ascii="Arial" w:hAnsi="Arial" w:cs="Arial"/>
      </w:rPr>
      <w:t xml:space="preserve"> (</w:t>
    </w:r>
    <w:r w:rsidR="000E0592">
      <w:rPr>
        <w:rFonts w:ascii="Arial" w:hAnsi="Arial" w:cs="Arial"/>
      </w:rPr>
      <w:t>October - December</w:t>
    </w:r>
    <w:r w:rsidR="00712026">
      <w:rPr>
        <w:rFonts w:ascii="Arial" w:hAnsi="Arial" w:cs="Arial"/>
      </w:rPr>
      <w:t xml:space="preserve"> </w:t>
    </w:r>
    <w:r>
      <w:rPr>
        <w:rFonts w:ascii="Arial" w:hAnsi="Arial" w:cs="Arial"/>
      </w:rPr>
      <w:t>20</w:t>
    </w:r>
    <w:r w:rsidR="000F2B96">
      <w:rPr>
        <w:rFonts w:ascii="Arial" w:hAnsi="Arial" w:cs="Arial"/>
      </w:rPr>
      <w:t>2</w:t>
    </w:r>
    <w:r w:rsidR="001E79E2">
      <w:rPr>
        <w:rFonts w:ascii="Arial" w:hAnsi="Arial" w:cs="Arial"/>
      </w:rPr>
      <w:t>1</w:t>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7B9B9" w14:textId="77777777" w:rsidR="00BA56F0" w:rsidRDefault="00BA56F0" w:rsidP="00DB5C36">
      <w:r>
        <w:separator/>
      </w:r>
    </w:p>
  </w:footnote>
  <w:footnote w:type="continuationSeparator" w:id="0">
    <w:p w14:paraId="620A1DE3" w14:textId="77777777" w:rsidR="00BA56F0" w:rsidRDefault="00BA56F0" w:rsidP="00DB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66A31B6"/>
    <w:multiLevelType w:val="hybridMultilevel"/>
    <w:tmpl w:val="895CF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014B"/>
    <w:multiLevelType w:val="hybridMultilevel"/>
    <w:tmpl w:val="84B0C1DC"/>
    <w:lvl w:ilvl="0" w:tplc="08090001">
      <w:start w:val="1"/>
      <w:numFmt w:val="bullet"/>
      <w:lvlText w:val=""/>
      <w:lvlJc w:val="left"/>
      <w:pPr>
        <w:ind w:left="720" w:hanging="360"/>
      </w:pPr>
      <w:rPr>
        <w:rFonts w:ascii="Symbol" w:hAnsi="Symbol" w:hint="default"/>
        <w:b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95D7B"/>
    <w:multiLevelType w:val="hybridMultilevel"/>
    <w:tmpl w:val="CD863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7BF231C"/>
    <w:multiLevelType w:val="multilevel"/>
    <w:tmpl w:val="288A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8283A6D"/>
    <w:multiLevelType w:val="multilevel"/>
    <w:tmpl w:val="6FD6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052087"/>
    <w:multiLevelType w:val="hybridMultilevel"/>
    <w:tmpl w:val="19289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973E07"/>
    <w:multiLevelType w:val="hybridMultilevel"/>
    <w:tmpl w:val="B0A64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B3C93"/>
    <w:multiLevelType w:val="hybridMultilevel"/>
    <w:tmpl w:val="455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AD119A"/>
    <w:multiLevelType w:val="hybridMultilevel"/>
    <w:tmpl w:val="D582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291982"/>
    <w:multiLevelType w:val="hybridMultilevel"/>
    <w:tmpl w:val="A3383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F75B62"/>
    <w:multiLevelType w:val="hybridMultilevel"/>
    <w:tmpl w:val="FA680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4A3896"/>
    <w:multiLevelType w:val="multilevel"/>
    <w:tmpl w:val="07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A71099"/>
    <w:multiLevelType w:val="hybridMultilevel"/>
    <w:tmpl w:val="FBAC7D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050E3B"/>
    <w:multiLevelType w:val="hybridMultilevel"/>
    <w:tmpl w:val="4A308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6605C3"/>
    <w:multiLevelType w:val="hybridMultilevel"/>
    <w:tmpl w:val="047C4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01640B5"/>
    <w:multiLevelType w:val="hybridMultilevel"/>
    <w:tmpl w:val="9534575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7F11FD"/>
    <w:multiLevelType w:val="hybridMultilevel"/>
    <w:tmpl w:val="FB3274A6"/>
    <w:lvl w:ilvl="0" w:tplc="D8221C02">
      <w:start w:val="1"/>
      <w:numFmt w:val="decimal"/>
      <w:lvlText w:val="%1)"/>
      <w:lvlJc w:val="left"/>
      <w:pPr>
        <w:ind w:left="720" w:hanging="360"/>
      </w:pPr>
      <w:rPr>
        <w:rFonts w:cstheme="minorHAnsi" w:hint="default"/>
        <w:b w:val="0"/>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9E1100"/>
    <w:multiLevelType w:val="hybridMultilevel"/>
    <w:tmpl w:val="6E82E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12"/>
  </w:num>
  <w:num w:numId="2">
    <w:abstractNumId w:val="19"/>
  </w:num>
  <w:num w:numId="3">
    <w:abstractNumId w:val="13"/>
  </w:num>
  <w:num w:numId="4">
    <w:abstractNumId w:val="7"/>
  </w:num>
  <w:num w:numId="5">
    <w:abstractNumId w:val="5"/>
  </w:num>
  <w:num w:numId="6">
    <w:abstractNumId w:val="17"/>
  </w:num>
  <w:num w:numId="7">
    <w:abstractNumId w:val="18"/>
  </w:num>
  <w:num w:numId="8">
    <w:abstractNumId w:val="8"/>
  </w:num>
  <w:num w:numId="9">
    <w:abstractNumId w:val="16"/>
  </w:num>
  <w:num w:numId="10">
    <w:abstractNumId w:val="9"/>
  </w:num>
  <w:num w:numId="11">
    <w:abstractNumId w:val="20"/>
  </w:num>
  <w:num w:numId="12">
    <w:abstractNumId w:val="14"/>
  </w:num>
  <w:num w:numId="13">
    <w:abstractNumId w:val="22"/>
  </w:num>
  <w:num w:numId="14">
    <w:abstractNumId w:val="0"/>
  </w:num>
  <w:num w:numId="15">
    <w:abstractNumId w:val="1"/>
  </w:num>
  <w:num w:numId="16">
    <w:abstractNumId w:val="2"/>
  </w:num>
  <w:num w:numId="17">
    <w:abstractNumId w:val="3"/>
  </w:num>
  <w:num w:numId="18">
    <w:abstractNumId w:val="4"/>
  </w:num>
  <w:num w:numId="19">
    <w:abstractNumId w:val="11"/>
  </w:num>
  <w:num w:numId="20">
    <w:abstractNumId w:val="15"/>
  </w:num>
  <w:num w:numId="21">
    <w:abstractNumId w:val="10"/>
  </w:num>
  <w:num w:numId="22">
    <w:abstractNumId w:val="2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36"/>
    <w:rsid w:val="00036C90"/>
    <w:rsid w:val="00044129"/>
    <w:rsid w:val="00044212"/>
    <w:rsid w:val="0006299C"/>
    <w:rsid w:val="000803C0"/>
    <w:rsid w:val="00090472"/>
    <w:rsid w:val="000938EE"/>
    <w:rsid w:val="000A6B00"/>
    <w:rsid w:val="000C2C79"/>
    <w:rsid w:val="000E0592"/>
    <w:rsid w:val="000E4B06"/>
    <w:rsid w:val="000E6087"/>
    <w:rsid w:val="000F2B96"/>
    <w:rsid w:val="000F5499"/>
    <w:rsid w:val="00100799"/>
    <w:rsid w:val="00100870"/>
    <w:rsid w:val="00116003"/>
    <w:rsid w:val="001425D1"/>
    <w:rsid w:val="00160694"/>
    <w:rsid w:val="001640A7"/>
    <w:rsid w:val="00165062"/>
    <w:rsid w:val="00183380"/>
    <w:rsid w:val="001B3B08"/>
    <w:rsid w:val="001B5374"/>
    <w:rsid w:val="001B786E"/>
    <w:rsid w:val="001C0FE9"/>
    <w:rsid w:val="001D3FBB"/>
    <w:rsid w:val="001E79E2"/>
    <w:rsid w:val="0020339A"/>
    <w:rsid w:val="00204E89"/>
    <w:rsid w:val="0020679B"/>
    <w:rsid w:val="002101A2"/>
    <w:rsid w:val="00212698"/>
    <w:rsid w:val="002169A5"/>
    <w:rsid w:val="0022280D"/>
    <w:rsid w:val="00224B07"/>
    <w:rsid w:val="00226F40"/>
    <w:rsid w:val="00235420"/>
    <w:rsid w:val="00236CBF"/>
    <w:rsid w:val="00244DD4"/>
    <w:rsid w:val="00253985"/>
    <w:rsid w:val="00253E00"/>
    <w:rsid w:val="00264FE1"/>
    <w:rsid w:val="00272E98"/>
    <w:rsid w:val="00276E0D"/>
    <w:rsid w:val="00286407"/>
    <w:rsid w:val="002A4874"/>
    <w:rsid w:val="002B2629"/>
    <w:rsid w:val="002D3216"/>
    <w:rsid w:val="002E55C5"/>
    <w:rsid w:val="002F3856"/>
    <w:rsid w:val="00302EFD"/>
    <w:rsid w:val="0031419D"/>
    <w:rsid w:val="00320023"/>
    <w:rsid w:val="00374210"/>
    <w:rsid w:val="003C6B9B"/>
    <w:rsid w:val="003D1318"/>
    <w:rsid w:val="003D51C8"/>
    <w:rsid w:val="003E2C2B"/>
    <w:rsid w:val="003F5721"/>
    <w:rsid w:val="00413414"/>
    <w:rsid w:val="004171BD"/>
    <w:rsid w:val="00422C6C"/>
    <w:rsid w:val="00423D48"/>
    <w:rsid w:val="00431ADB"/>
    <w:rsid w:val="00432010"/>
    <w:rsid w:val="00432186"/>
    <w:rsid w:val="0044688F"/>
    <w:rsid w:val="00454606"/>
    <w:rsid w:val="0045589C"/>
    <w:rsid w:val="00462633"/>
    <w:rsid w:val="00470D47"/>
    <w:rsid w:val="00480E25"/>
    <w:rsid w:val="00482D3A"/>
    <w:rsid w:val="00487A6C"/>
    <w:rsid w:val="00492E7E"/>
    <w:rsid w:val="00496C2A"/>
    <w:rsid w:val="004A0EC1"/>
    <w:rsid w:val="004B602B"/>
    <w:rsid w:val="004B7737"/>
    <w:rsid w:val="004C2F0F"/>
    <w:rsid w:val="004C4F15"/>
    <w:rsid w:val="004E0ED4"/>
    <w:rsid w:val="004E251A"/>
    <w:rsid w:val="004F2F29"/>
    <w:rsid w:val="004F4216"/>
    <w:rsid w:val="005046DD"/>
    <w:rsid w:val="0050530F"/>
    <w:rsid w:val="005073E9"/>
    <w:rsid w:val="005235CB"/>
    <w:rsid w:val="0053504A"/>
    <w:rsid w:val="0056488F"/>
    <w:rsid w:val="005663BB"/>
    <w:rsid w:val="005773D0"/>
    <w:rsid w:val="005937B7"/>
    <w:rsid w:val="005B23B0"/>
    <w:rsid w:val="005B25D2"/>
    <w:rsid w:val="005B32F1"/>
    <w:rsid w:val="005B59BE"/>
    <w:rsid w:val="005B6285"/>
    <w:rsid w:val="005B6386"/>
    <w:rsid w:val="005C4E58"/>
    <w:rsid w:val="005E6ED1"/>
    <w:rsid w:val="0062228A"/>
    <w:rsid w:val="00651EA3"/>
    <w:rsid w:val="0067297B"/>
    <w:rsid w:val="006753C8"/>
    <w:rsid w:val="00675CB7"/>
    <w:rsid w:val="0068021B"/>
    <w:rsid w:val="006837A1"/>
    <w:rsid w:val="00685C0F"/>
    <w:rsid w:val="006B7EB8"/>
    <w:rsid w:val="006C6BDD"/>
    <w:rsid w:val="006D44DF"/>
    <w:rsid w:val="006F32E8"/>
    <w:rsid w:val="0070062B"/>
    <w:rsid w:val="00712026"/>
    <w:rsid w:val="00727C3B"/>
    <w:rsid w:val="0074252C"/>
    <w:rsid w:val="0075059E"/>
    <w:rsid w:val="007533D6"/>
    <w:rsid w:val="0075488E"/>
    <w:rsid w:val="007572FB"/>
    <w:rsid w:val="007A38A0"/>
    <w:rsid w:val="007A5FFE"/>
    <w:rsid w:val="007B4C7C"/>
    <w:rsid w:val="007C3E42"/>
    <w:rsid w:val="007C51D9"/>
    <w:rsid w:val="007D3EF3"/>
    <w:rsid w:val="007E15DB"/>
    <w:rsid w:val="007F0F98"/>
    <w:rsid w:val="00803BCE"/>
    <w:rsid w:val="00805AA5"/>
    <w:rsid w:val="00807E5C"/>
    <w:rsid w:val="0082611D"/>
    <w:rsid w:val="008323F0"/>
    <w:rsid w:val="008332F7"/>
    <w:rsid w:val="0084032F"/>
    <w:rsid w:val="00860261"/>
    <w:rsid w:val="0089468F"/>
    <w:rsid w:val="008973AF"/>
    <w:rsid w:val="008A7BB8"/>
    <w:rsid w:val="008B1A3F"/>
    <w:rsid w:val="008B5586"/>
    <w:rsid w:val="008C33E6"/>
    <w:rsid w:val="008C5637"/>
    <w:rsid w:val="008E09BE"/>
    <w:rsid w:val="009029EE"/>
    <w:rsid w:val="00905FFB"/>
    <w:rsid w:val="009137D8"/>
    <w:rsid w:val="00915A34"/>
    <w:rsid w:val="0092508E"/>
    <w:rsid w:val="00931028"/>
    <w:rsid w:val="00940670"/>
    <w:rsid w:val="00946A2C"/>
    <w:rsid w:val="00984C0F"/>
    <w:rsid w:val="00986083"/>
    <w:rsid w:val="00990FAF"/>
    <w:rsid w:val="009A4A57"/>
    <w:rsid w:val="009C1333"/>
    <w:rsid w:val="009C5C06"/>
    <w:rsid w:val="009D4EF3"/>
    <w:rsid w:val="009D6C5E"/>
    <w:rsid w:val="009E62AA"/>
    <w:rsid w:val="009F3A69"/>
    <w:rsid w:val="00A1007A"/>
    <w:rsid w:val="00A343D5"/>
    <w:rsid w:val="00A3708F"/>
    <w:rsid w:val="00A375E9"/>
    <w:rsid w:val="00A41CDE"/>
    <w:rsid w:val="00A41F8C"/>
    <w:rsid w:val="00A43B9F"/>
    <w:rsid w:val="00A45D17"/>
    <w:rsid w:val="00A54111"/>
    <w:rsid w:val="00A546DD"/>
    <w:rsid w:val="00A720F4"/>
    <w:rsid w:val="00A922B7"/>
    <w:rsid w:val="00A976AE"/>
    <w:rsid w:val="00AA0F0C"/>
    <w:rsid w:val="00AB1687"/>
    <w:rsid w:val="00AC0392"/>
    <w:rsid w:val="00AC3D2F"/>
    <w:rsid w:val="00AD1030"/>
    <w:rsid w:val="00AD6B15"/>
    <w:rsid w:val="00AE0257"/>
    <w:rsid w:val="00AE16D9"/>
    <w:rsid w:val="00AE6F54"/>
    <w:rsid w:val="00AE79F0"/>
    <w:rsid w:val="00B006A4"/>
    <w:rsid w:val="00B31F9D"/>
    <w:rsid w:val="00B326A0"/>
    <w:rsid w:val="00B525A5"/>
    <w:rsid w:val="00B73666"/>
    <w:rsid w:val="00B77865"/>
    <w:rsid w:val="00B96F7F"/>
    <w:rsid w:val="00BA56F0"/>
    <w:rsid w:val="00BB0746"/>
    <w:rsid w:val="00BB46AA"/>
    <w:rsid w:val="00BB66EC"/>
    <w:rsid w:val="00BC5CEB"/>
    <w:rsid w:val="00BC766A"/>
    <w:rsid w:val="00BF048E"/>
    <w:rsid w:val="00C101E3"/>
    <w:rsid w:val="00C10E02"/>
    <w:rsid w:val="00C157E4"/>
    <w:rsid w:val="00C42D5A"/>
    <w:rsid w:val="00C460C3"/>
    <w:rsid w:val="00C62F0B"/>
    <w:rsid w:val="00C85B26"/>
    <w:rsid w:val="00C86145"/>
    <w:rsid w:val="00C9011E"/>
    <w:rsid w:val="00CA22D1"/>
    <w:rsid w:val="00CA45C8"/>
    <w:rsid w:val="00CA57CE"/>
    <w:rsid w:val="00CB43CB"/>
    <w:rsid w:val="00CB7A47"/>
    <w:rsid w:val="00CE7A02"/>
    <w:rsid w:val="00CF036D"/>
    <w:rsid w:val="00CF47B7"/>
    <w:rsid w:val="00CF54A7"/>
    <w:rsid w:val="00D02E40"/>
    <w:rsid w:val="00D10B95"/>
    <w:rsid w:val="00D11582"/>
    <w:rsid w:val="00D23731"/>
    <w:rsid w:val="00D37B1C"/>
    <w:rsid w:val="00D43F30"/>
    <w:rsid w:val="00D70380"/>
    <w:rsid w:val="00D751A2"/>
    <w:rsid w:val="00D8577C"/>
    <w:rsid w:val="00D8615D"/>
    <w:rsid w:val="00D959B3"/>
    <w:rsid w:val="00DB46A6"/>
    <w:rsid w:val="00DB48B9"/>
    <w:rsid w:val="00DB5417"/>
    <w:rsid w:val="00DB5C36"/>
    <w:rsid w:val="00DB6B9B"/>
    <w:rsid w:val="00DE02A9"/>
    <w:rsid w:val="00DF2D9A"/>
    <w:rsid w:val="00E00C22"/>
    <w:rsid w:val="00E01819"/>
    <w:rsid w:val="00E02D40"/>
    <w:rsid w:val="00E039CE"/>
    <w:rsid w:val="00E048B1"/>
    <w:rsid w:val="00E07A41"/>
    <w:rsid w:val="00E12A3A"/>
    <w:rsid w:val="00E2651A"/>
    <w:rsid w:val="00E32568"/>
    <w:rsid w:val="00E71BC8"/>
    <w:rsid w:val="00E82B67"/>
    <w:rsid w:val="00E82FF0"/>
    <w:rsid w:val="00E84513"/>
    <w:rsid w:val="00EA1EDF"/>
    <w:rsid w:val="00EA6C57"/>
    <w:rsid w:val="00ED2057"/>
    <w:rsid w:val="00F0628F"/>
    <w:rsid w:val="00F22FC7"/>
    <w:rsid w:val="00F241CD"/>
    <w:rsid w:val="00F43073"/>
    <w:rsid w:val="00F47DB6"/>
    <w:rsid w:val="00F81B10"/>
    <w:rsid w:val="00F87DB7"/>
    <w:rsid w:val="00F91AF4"/>
    <w:rsid w:val="00FA7E1D"/>
    <w:rsid w:val="00FB679D"/>
    <w:rsid w:val="00FC25ED"/>
    <w:rsid w:val="00FC7F53"/>
    <w:rsid w:val="00FE6005"/>
    <w:rsid w:val="0255A393"/>
    <w:rsid w:val="03CE1377"/>
    <w:rsid w:val="1832A638"/>
    <w:rsid w:val="403FF1B8"/>
    <w:rsid w:val="4A1897BB"/>
    <w:rsid w:val="52CC8079"/>
    <w:rsid w:val="5604213B"/>
    <w:rsid w:val="579FF19C"/>
    <w:rsid w:val="584FEC90"/>
    <w:rsid w:val="5AD7925E"/>
    <w:rsid w:val="5F702548"/>
    <w:rsid w:val="6F8D40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A0257F"/>
  <w14:defaultImageDpi w14:val="32767"/>
  <w15:docId w15:val="{0382D33C-E8C8-7444-A9F4-D6001DA3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36"/>
    <w:pPr>
      <w:keepNext/>
      <w:keepLines/>
      <w:spacing w:before="24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B5C36"/>
    <w:pPr>
      <w:keepNext/>
      <w:keepLines/>
      <w:spacing w:before="40"/>
      <w:outlineLvl w:val="1"/>
    </w:pPr>
    <w:rPr>
      <w:rFonts w:ascii="Arial" w:eastAsiaTheme="majorEastAsia" w:hAnsi="Arial" w:cstheme="majorBidi"/>
      <w:color w:val="2F5496" w:themeColor="accent1" w:themeShade="BF"/>
      <w:szCs w:val="26"/>
    </w:rPr>
  </w:style>
  <w:style w:type="paragraph" w:styleId="Heading3">
    <w:name w:val="heading 3"/>
    <w:basedOn w:val="Normal"/>
    <w:next w:val="Normal"/>
    <w:link w:val="Heading3Char"/>
    <w:uiPriority w:val="9"/>
    <w:unhideWhenUsed/>
    <w:qFormat/>
    <w:rsid w:val="005663B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36"/>
    <w:rPr>
      <w:rFonts w:ascii="Arial" w:eastAsiaTheme="majorEastAsia" w:hAnsi="Arial" w:cstheme="majorBidi"/>
      <w:color w:val="2F5496" w:themeColor="accent1" w:themeShade="BF"/>
      <w:sz w:val="28"/>
      <w:szCs w:val="32"/>
    </w:rPr>
  </w:style>
  <w:style w:type="character" w:customStyle="1" w:styleId="Heading2Char">
    <w:name w:val="Heading 2 Char"/>
    <w:basedOn w:val="DefaultParagraphFont"/>
    <w:link w:val="Heading2"/>
    <w:uiPriority w:val="9"/>
    <w:rsid w:val="00DB5C36"/>
    <w:rPr>
      <w:rFonts w:ascii="Arial" w:eastAsiaTheme="majorEastAsia" w:hAnsi="Arial" w:cstheme="majorBidi"/>
      <w:color w:val="2F5496" w:themeColor="accent1" w:themeShade="BF"/>
      <w:szCs w:val="26"/>
    </w:rPr>
  </w:style>
  <w:style w:type="paragraph" w:styleId="Header">
    <w:name w:val="header"/>
    <w:basedOn w:val="Normal"/>
    <w:link w:val="HeaderChar"/>
    <w:uiPriority w:val="99"/>
    <w:unhideWhenUsed/>
    <w:rsid w:val="00DB5C36"/>
    <w:pPr>
      <w:tabs>
        <w:tab w:val="center" w:pos="4680"/>
        <w:tab w:val="right" w:pos="9360"/>
      </w:tabs>
    </w:pPr>
  </w:style>
  <w:style w:type="character" w:customStyle="1" w:styleId="HeaderChar">
    <w:name w:val="Header Char"/>
    <w:basedOn w:val="DefaultParagraphFont"/>
    <w:link w:val="Header"/>
    <w:uiPriority w:val="99"/>
    <w:rsid w:val="00DB5C36"/>
  </w:style>
  <w:style w:type="paragraph" w:styleId="Footer">
    <w:name w:val="footer"/>
    <w:basedOn w:val="Normal"/>
    <w:link w:val="FooterChar"/>
    <w:uiPriority w:val="99"/>
    <w:unhideWhenUsed/>
    <w:rsid w:val="00DB5C36"/>
    <w:pPr>
      <w:tabs>
        <w:tab w:val="center" w:pos="4680"/>
        <w:tab w:val="right" w:pos="9360"/>
      </w:tabs>
    </w:pPr>
  </w:style>
  <w:style w:type="character" w:customStyle="1" w:styleId="FooterChar">
    <w:name w:val="Footer Char"/>
    <w:basedOn w:val="DefaultParagraphFont"/>
    <w:link w:val="Footer"/>
    <w:uiPriority w:val="99"/>
    <w:rsid w:val="00DB5C36"/>
  </w:style>
  <w:style w:type="table" w:styleId="TableGrid">
    <w:name w:val="Table Grid"/>
    <w:basedOn w:val="TableNormal"/>
    <w:uiPriority w:val="39"/>
    <w:rsid w:val="0043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224B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2101A2"/>
    <w:pPr>
      <w:ind w:left="720"/>
      <w:contextualSpacing/>
    </w:pPr>
  </w:style>
  <w:style w:type="paragraph" w:styleId="BalloonText">
    <w:name w:val="Balloon Text"/>
    <w:basedOn w:val="Normal"/>
    <w:link w:val="BalloonTextChar"/>
    <w:uiPriority w:val="99"/>
    <w:semiHidden/>
    <w:unhideWhenUsed/>
    <w:rsid w:val="00E325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568"/>
    <w:rPr>
      <w:rFonts w:ascii="Times New Roman" w:hAnsi="Times New Roman" w:cs="Times New Roman"/>
      <w:sz w:val="18"/>
      <w:szCs w:val="18"/>
    </w:rPr>
  </w:style>
  <w:style w:type="character" w:styleId="Hyperlink">
    <w:name w:val="Hyperlink"/>
    <w:basedOn w:val="DefaultParagraphFont"/>
    <w:uiPriority w:val="99"/>
    <w:unhideWhenUsed/>
    <w:rsid w:val="00302EFD"/>
    <w:rPr>
      <w:color w:val="0563C1" w:themeColor="hyperlink"/>
      <w:u w:val="single"/>
    </w:rPr>
  </w:style>
  <w:style w:type="character" w:customStyle="1" w:styleId="UnresolvedMention1">
    <w:name w:val="Unresolved Mention1"/>
    <w:basedOn w:val="DefaultParagraphFont"/>
    <w:uiPriority w:val="99"/>
    <w:rsid w:val="00302EFD"/>
    <w:rPr>
      <w:color w:val="605E5C"/>
      <w:shd w:val="clear" w:color="auto" w:fill="E1DFDD"/>
    </w:rPr>
  </w:style>
  <w:style w:type="character" w:styleId="FollowedHyperlink">
    <w:name w:val="FollowedHyperlink"/>
    <w:basedOn w:val="DefaultParagraphFont"/>
    <w:uiPriority w:val="99"/>
    <w:semiHidden/>
    <w:unhideWhenUsed/>
    <w:rsid w:val="00302EFD"/>
    <w:rPr>
      <w:color w:val="954F72" w:themeColor="followedHyperlink"/>
      <w:u w:val="single"/>
    </w:rPr>
  </w:style>
  <w:style w:type="character" w:styleId="UnresolvedMention">
    <w:name w:val="Unresolved Mention"/>
    <w:basedOn w:val="DefaultParagraphFont"/>
    <w:uiPriority w:val="99"/>
    <w:semiHidden/>
    <w:unhideWhenUsed/>
    <w:rsid w:val="002B2629"/>
    <w:rPr>
      <w:color w:val="605E5C"/>
      <w:shd w:val="clear" w:color="auto" w:fill="E1DFDD"/>
    </w:rPr>
  </w:style>
  <w:style w:type="character" w:customStyle="1" w:styleId="apple-converted-space">
    <w:name w:val="apple-converted-space"/>
    <w:basedOn w:val="DefaultParagraphFont"/>
    <w:rsid w:val="0075059E"/>
  </w:style>
  <w:style w:type="paragraph" w:customStyle="1" w:styleId="xmsonormal">
    <w:name w:val="xmsonormal"/>
    <w:basedOn w:val="Normal"/>
    <w:rsid w:val="0075059E"/>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B006A4"/>
    <w:pPr>
      <w:autoSpaceDE w:val="0"/>
      <w:autoSpaceDN w:val="0"/>
      <w:adjustRightInd w:val="0"/>
    </w:pPr>
    <w:rPr>
      <w:rFonts w:ascii="Cambria" w:hAnsi="Cambria" w:cs="Cambria"/>
      <w:color w:val="000000"/>
    </w:rPr>
  </w:style>
  <w:style w:type="character" w:customStyle="1" w:styleId="Heading3Char">
    <w:name w:val="Heading 3 Char"/>
    <w:basedOn w:val="DefaultParagraphFont"/>
    <w:link w:val="Heading3"/>
    <w:uiPriority w:val="9"/>
    <w:rsid w:val="005663BB"/>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DF2D9A"/>
    <w:rPr>
      <w:sz w:val="16"/>
      <w:szCs w:val="16"/>
    </w:rPr>
  </w:style>
  <w:style w:type="paragraph" w:styleId="CommentText">
    <w:name w:val="annotation text"/>
    <w:basedOn w:val="Normal"/>
    <w:link w:val="CommentTextChar"/>
    <w:uiPriority w:val="99"/>
    <w:semiHidden/>
    <w:unhideWhenUsed/>
    <w:rsid w:val="00DF2D9A"/>
    <w:rPr>
      <w:sz w:val="20"/>
      <w:szCs w:val="20"/>
    </w:rPr>
  </w:style>
  <w:style w:type="character" w:customStyle="1" w:styleId="CommentTextChar">
    <w:name w:val="Comment Text Char"/>
    <w:basedOn w:val="DefaultParagraphFont"/>
    <w:link w:val="CommentText"/>
    <w:uiPriority w:val="99"/>
    <w:semiHidden/>
    <w:rsid w:val="00DF2D9A"/>
    <w:rPr>
      <w:sz w:val="20"/>
      <w:szCs w:val="20"/>
    </w:rPr>
  </w:style>
  <w:style w:type="paragraph" w:styleId="CommentSubject">
    <w:name w:val="annotation subject"/>
    <w:basedOn w:val="CommentText"/>
    <w:next w:val="CommentText"/>
    <w:link w:val="CommentSubjectChar"/>
    <w:uiPriority w:val="99"/>
    <w:semiHidden/>
    <w:unhideWhenUsed/>
    <w:rsid w:val="00DF2D9A"/>
    <w:rPr>
      <w:b/>
      <w:bCs/>
    </w:rPr>
  </w:style>
  <w:style w:type="character" w:customStyle="1" w:styleId="CommentSubjectChar">
    <w:name w:val="Comment Subject Char"/>
    <w:basedOn w:val="CommentTextChar"/>
    <w:link w:val="CommentSubject"/>
    <w:uiPriority w:val="99"/>
    <w:semiHidden/>
    <w:rsid w:val="00DF2D9A"/>
    <w:rPr>
      <w:b/>
      <w:bCs/>
      <w:sz w:val="20"/>
      <w:szCs w:val="20"/>
    </w:rPr>
  </w:style>
  <w:style w:type="paragraph" w:styleId="Revision">
    <w:name w:val="Revision"/>
    <w:hidden/>
    <w:uiPriority w:val="99"/>
    <w:semiHidden/>
    <w:rsid w:val="001C0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8830">
      <w:bodyDiv w:val="1"/>
      <w:marLeft w:val="0"/>
      <w:marRight w:val="0"/>
      <w:marTop w:val="0"/>
      <w:marBottom w:val="0"/>
      <w:divBdr>
        <w:top w:val="none" w:sz="0" w:space="0" w:color="auto"/>
        <w:left w:val="none" w:sz="0" w:space="0" w:color="auto"/>
        <w:bottom w:val="none" w:sz="0" w:space="0" w:color="auto"/>
        <w:right w:val="none" w:sz="0" w:space="0" w:color="auto"/>
      </w:divBdr>
    </w:div>
    <w:div w:id="678390054">
      <w:bodyDiv w:val="1"/>
      <w:marLeft w:val="0"/>
      <w:marRight w:val="0"/>
      <w:marTop w:val="0"/>
      <w:marBottom w:val="0"/>
      <w:divBdr>
        <w:top w:val="none" w:sz="0" w:space="0" w:color="auto"/>
        <w:left w:val="none" w:sz="0" w:space="0" w:color="auto"/>
        <w:bottom w:val="none" w:sz="0" w:space="0" w:color="auto"/>
        <w:right w:val="none" w:sz="0" w:space="0" w:color="auto"/>
      </w:divBdr>
    </w:div>
    <w:div w:id="788206963">
      <w:bodyDiv w:val="1"/>
      <w:marLeft w:val="0"/>
      <w:marRight w:val="0"/>
      <w:marTop w:val="0"/>
      <w:marBottom w:val="0"/>
      <w:divBdr>
        <w:top w:val="none" w:sz="0" w:space="0" w:color="auto"/>
        <w:left w:val="none" w:sz="0" w:space="0" w:color="auto"/>
        <w:bottom w:val="none" w:sz="0" w:space="0" w:color="auto"/>
        <w:right w:val="none" w:sz="0" w:space="0" w:color="auto"/>
      </w:divBdr>
    </w:div>
    <w:div w:id="1013650841">
      <w:bodyDiv w:val="1"/>
      <w:marLeft w:val="0"/>
      <w:marRight w:val="0"/>
      <w:marTop w:val="0"/>
      <w:marBottom w:val="0"/>
      <w:divBdr>
        <w:top w:val="none" w:sz="0" w:space="0" w:color="auto"/>
        <w:left w:val="none" w:sz="0" w:space="0" w:color="auto"/>
        <w:bottom w:val="none" w:sz="0" w:space="0" w:color="auto"/>
        <w:right w:val="none" w:sz="0" w:space="0" w:color="auto"/>
      </w:divBdr>
    </w:div>
    <w:div w:id="1090197740">
      <w:bodyDiv w:val="1"/>
      <w:marLeft w:val="0"/>
      <w:marRight w:val="0"/>
      <w:marTop w:val="0"/>
      <w:marBottom w:val="0"/>
      <w:divBdr>
        <w:top w:val="none" w:sz="0" w:space="0" w:color="auto"/>
        <w:left w:val="none" w:sz="0" w:space="0" w:color="auto"/>
        <w:bottom w:val="none" w:sz="0" w:space="0" w:color="auto"/>
        <w:right w:val="none" w:sz="0" w:space="0" w:color="auto"/>
      </w:divBdr>
    </w:div>
    <w:div w:id="1111435786">
      <w:bodyDiv w:val="1"/>
      <w:marLeft w:val="0"/>
      <w:marRight w:val="0"/>
      <w:marTop w:val="0"/>
      <w:marBottom w:val="0"/>
      <w:divBdr>
        <w:top w:val="none" w:sz="0" w:space="0" w:color="auto"/>
        <w:left w:val="none" w:sz="0" w:space="0" w:color="auto"/>
        <w:bottom w:val="none" w:sz="0" w:space="0" w:color="auto"/>
        <w:right w:val="none" w:sz="0" w:space="0" w:color="auto"/>
      </w:divBdr>
    </w:div>
    <w:div w:id="1134256544">
      <w:bodyDiv w:val="1"/>
      <w:marLeft w:val="0"/>
      <w:marRight w:val="0"/>
      <w:marTop w:val="0"/>
      <w:marBottom w:val="0"/>
      <w:divBdr>
        <w:top w:val="none" w:sz="0" w:space="0" w:color="auto"/>
        <w:left w:val="none" w:sz="0" w:space="0" w:color="auto"/>
        <w:bottom w:val="none" w:sz="0" w:space="0" w:color="auto"/>
        <w:right w:val="none" w:sz="0" w:space="0" w:color="auto"/>
      </w:divBdr>
    </w:div>
    <w:div w:id="1311859179">
      <w:bodyDiv w:val="1"/>
      <w:marLeft w:val="0"/>
      <w:marRight w:val="0"/>
      <w:marTop w:val="0"/>
      <w:marBottom w:val="0"/>
      <w:divBdr>
        <w:top w:val="none" w:sz="0" w:space="0" w:color="auto"/>
        <w:left w:val="none" w:sz="0" w:space="0" w:color="auto"/>
        <w:bottom w:val="none" w:sz="0" w:space="0" w:color="auto"/>
        <w:right w:val="none" w:sz="0" w:space="0" w:color="auto"/>
      </w:divBdr>
    </w:div>
    <w:div w:id="1342589078">
      <w:bodyDiv w:val="1"/>
      <w:marLeft w:val="0"/>
      <w:marRight w:val="0"/>
      <w:marTop w:val="0"/>
      <w:marBottom w:val="0"/>
      <w:divBdr>
        <w:top w:val="none" w:sz="0" w:space="0" w:color="auto"/>
        <w:left w:val="none" w:sz="0" w:space="0" w:color="auto"/>
        <w:bottom w:val="none" w:sz="0" w:space="0" w:color="auto"/>
        <w:right w:val="none" w:sz="0" w:space="0" w:color="auto"/>
      </w:divBdr>
    </w:div>
    <w:div w:id="1446117777">
      <w:bodyDiv w:val="1"/>
      <w:marLeft w:val="0"/>
      <w:marRight w:val="0"/>
      <w:marTop w:val="0"/>
      <w:marBottom w:val="0"/>
      <w:divBdr>
        <w:top w:val="none" w:sz="0" w:space="0" w:color="auto"/>
        <w:left w:val="none" w:sz="0" w:space="0" w:color="auto"/>
        <w:bottom w:val="none" w:sz="0" w:space="0" w:color="auto"/>
        <w:right w:val="none" w:sz="0" w:space="0" w:color="auto"/>
      </w:divBdr>
    </w:div>
    <w:div w:id="1885173198">
      <w:bodyDiv w:val="1"/>
      <w:marLeft w:val="0"/>
      <w:marRight w:val="0"/>
      <w:marTop w:val="0"/>
      <w:marBottom w:val="0"/>
      <w:divBdr>
        <w:top w:val="none" w:sz="0" w:space="0" w:color="auto"/>
        <w:left w:val="none" w:sz="0" w:space="0" w:color="auto"/>
        <w:bottom w:val="none" w:sz="0" w:space="0" w:color="auto"/>
        <w:right w:val="none" w:sz="0" w:space="0" w:color="auto"/>
      </w:divBdr>
    </w:div>
    <w:div w:id="19629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www.kcl.ac.uk/how-industry-and-academia-are-joining-forces-to-equip-stem-teachers-for-classrooms-of-the-futu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Glackin, Melissa</dc:creator>
  <cp:keywords/>
  <dc:description/>
  <cp:lastModifiedBy>Szczepek Reed, Beatrice</cp:lastModifiedBy>
  <cp:revision>3</cp:revision>
  <dcterms:created xsi:type="dcterms:W3CDTF">2021-12-14T08:36:00Z</dcterms:created>
  <dcterms:modified xsi:type="dcterms:W3CDTF">2021-12-14T09:51:00Z</dcterms:modified>
</cp:coreProperties>
</file>